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B" w:rsidRPr="007D2EA0" w:rsidRDefault="0099051B" w:rsidP="0099051B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D2EA0">
        <w:rPr>
          <w:b/>
          <w:bCs/>
          <w:sz w:val="22"/>
          <w:szCs w:val="22"/>
        </w:rPr>
        <w:t>ИНСТРУКЦИЯ ПО МОНТАЖУ</w:t>
      </w:r>
    </w:p>
    <w:p w:rsidR="0099051B" w:rsidRPr="007D2EA0" w:rsidRDefault="0099051B" w:rsidP="0099051B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D2EA0">
        <w:rPr>
          <w:b/>
          <w:bCs/>
          <w:sz w:val="22"/>
          <w:szCs w:val="22"/>
        </w:rPr>
        <w:t>противопожарной двери</w:t>
      </w:r>
    </w:p>
    <w:p w:rsidR="0099051B" w:rsidRPr="007D2EA0" w:rsidRDefault="0099051B" w:rsidP="0099051B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D2EA0">
        <w:rPr>
          <w:b/>
          <w:bCs/>
          <w:sz w:val="22"/>
          <w:szCs w:val="22"/>
        </w:rPr>
        <w:t xml:space="preserve">типа </w:t>
      </w:r>
      <w:r w:rsidR="00480DC2" w:rsidRPr="007D2EA0">
        <w:rPr>
          <w:b/>
          <w:color w:val="000000"/>
          <w:sz w:val="22"/>
          <w:szCs w:val="22"/>
        </w:rPr>
        <w:t>Д</w:t>
      </w:r>
      <w:r w:rsidR="00B82497" w:rsidRPr="007D2EA0">
        <w:rPr>
          <w:b/>
          <w:color w:val="000000"/>
          <w:sz w:val="22"/>
          <w:szCs w:val="22"/>
        </w:rPr>
        <w:t>МП</w:t>
      </w:r>
      <w:r w:rsidR="00480DC2" w:rsidRPr="007D2EA0">
        <w:rPr>
          <w:b/>
          <w:color w:val="000000"/>
          <w:sz w:val="22"/>
          <w:szCs w:val="22"/>
        </w:rPr>
        <w:t xml:space="preserve"> EIS-60</w:t>
      </w:r>
      <w:r w:rsidRPr="007D2EA0">
        <w:rPr>
          <w:b/>
          <w:bCs/>
          <w:sz w:val="22"/>
          <w:szCs w:val="22"/>
        </w:rPr>
        <w:t>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 xml:space="preserve">Двери типа </w:t>
      </w:r>
      <w:r w:rsidR="00480DC2" w:rsidRPr="007D2EA0">
        <w:rPr>
          <w:color w:val="000000"/>
          <w:sz w:val="22"/>
          <w:szCs w:val="22"/>
        </w:rPr>
        <w:t>Д</w:t>
      </w:r>
      <w:r w:rsidR="00B82497" w:rsidRPr="007D2EA0">
        <w:rPr>
          <w:color w:val="000000"/>
          <w:sz w:val="22"/>
          <w:szCs w:val="22"/>
        </w:rPr>
        <w:t>МП</w:t>
      </w:r>
      <w:r w:rsidR="00480DC2" w:rsidRPr="007D2EA0">
        <w:rPr>
          <w:color w:val="000000"/>
          <w:sz w:val="22"/>
          <w:szCs w:val="22"/>
        </w:rPr>
        <w:t xml:space="preserve"> EIS-60</w:t>
      </w:r>
      <w:r w:rsidR="00C55386" w:rsidRPr="007D2EA0">
        <w:rPr>
          <w:sz w:val="22"/>
          <w:szCs w:val="22"/>
        </w:rPr>
        <w:t xml:space="preserve"> </w:t>
      </w:r>
      <w:r w:rsidRPr="007D2EA0">
        <w:rPr>
          <w:sz w:val="22"/>
          <w:szCs w:val="22"/>
        </w:rPr>
        <w:t xml:space="preserve">изготавливается в </w:t>
      </w:r>
      <w:proofErr w:type="spellStart"/>
      <w:r w:rsidRPr="007D2EA0">
        <w:rPr>
          <w:sz w:val="22"/>
          <w:szCs w:val="22"/>
        </w:rPr>
        <w:t>однопольном</w:t>
      </w:r>
      <w:proofErr w:type="spellEnd"/>
      <w:r w:rsidRPr="007D2EA0">
        <w:rPr>
          <w:sz w:val="22"/>
          <w:szCs w:val="22"/>
        </w:rPr>
        <w:t xml:space="preserve"> и двупольном исполнении.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 xml:space="preserve">Внешний вид, вертикальный и горизонтальный разрез двери </w:t>
      </w:r>
      <w:proofErr w:type="gramStart"/>
      <w:r w:rsidRPr="007D2EA0">
        <w:rPr>
          <w:sz w:val="22"/>
          <w:szCs w:val="22"/>
        </w:rPr>
        <w:t>приведены</w:t>
      </w:r>
      <w:proofErr w:type="gramEnd"/>
      <w:r w:rsidRPr="007D2EA0">
        <w:rPr>
          <w:sz w:val="22"/>
          <w:szCs w:val="22"/>
        </w:rPr>
        <w:t xml:space="preserve"> на рис.1-3.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Дверь состоит из двух самостоятельных частей - дверной коробки (1) и полотна (полотен) (2; 3), объединяемых при сборке с помощью петель (4).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Двупольная дверь, как правило, изготавливается с одним пассивным (обычно меньшей ширины) полотном, фиксируемым двумя встроенными задвижками (8).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Дверная коробка имеет наружные или внутренние крепежные проуши</w:t>
      </w:r>
      <w:r w:rsidR="00E80EDE" w:rsidRPr="007D2EA0">
        <w:rPr>
          <w:sz w:val="22"/>
          <w:szCs w:val="22"/>
        </w:rPr>
        <w:t>ны (5) (по три</w:t>
      </w:r>
      <w:r w:rsidRPr="007D2EA0">
        <w:rPr>
          <w:sz w:val="22"/>
          <w:szCs w:val="22"/>
        </w:rPr>
        <w:t xml:space="preserve"> штуки на вертикальных стойках и до двух, в зависимости от ши</w:t>
      </w:r>
      <w:r w:rsidR="00E80EDE" w:rsidRPr="007D2EA0">
        <w:rPr>
          <w:sz w:val="22"/>
          <w:szCs w:val="22"/>
        </w:rPr>
        <w:t>рины, на перекладине (вверху)</w:t>
      </w:r>
      <w:r w:rsidRPr="007D2EA0">
        <w:rPr>
          <w:sz w:val="22"/>
          <w:szCs w:val="22"/>
        </w:rPr>
        <w:t>) (</w:t>
      </w:r>
      <w:proofErr w:type="gramStart"/>
      <w:r w:rsidRPr="007D2EA0">
        <w:rPr>
          <w:sz w:val="22"/>
          <w:szCs w:val="22"/>
        </w:rPr>
        <w:t>см</w:t>
      </w:r>
      <w:proofErr w:type="gramEnd"/>
      <w:r w:rsidRPr="007D2EA0">
        <w:rPr>
          <w:sz w:val="22"/>
          <w:szCs w:val="22"/>
        </w:rPr>
        <w:t>. рис.3).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Дверь поставляется Заказчику в таре из гофрокартона: однопольная дверь - в одной упаковке; двупольная - в трех упаковках с наклеенной этикеткой, на которой обозначены маркировка объекта, номер позиции по спецификации Заказчика, размер строительного проема и направление работы полотна (левое или правое).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Исполнительные размеры коробки выполнены под конкретный дверной проем.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 xml:space="preserve">Размеры дверного проема по высоте и ширине должны быть больше установочных размеров коробки на </w:t>
      </w:r>
      <w:smartTag w:uri="urn:schemas-microsoft-com:office:smarttags" w:element="metricconverter">
        <w:smartTagPr>
          <w:attr w:name="ProductID" w:val="10 мм"/>
        </w:smartTagPr>
        <w:r w:rsidRPr="007D2EA0">
          <w:rPr>
            <w:sz w:val="22"/>
            <w:szCs w:val="22"/>
          </w:rPr>
          <w:t>10 мм</w:t>
        </w:r>
      </w:smartTag>
      <w:r w:rsidRPr="007D2EA0">
        <w:rPr>
          <w:sz w:val="22"/>
          <w:szCs w:val="22"/>
        </w:rPr>
        <w:t xml:space="preserve">. В </w:t>
      </w:r>
      <w:proofErr w:type="gramStart"/>
      <w:r w:rsidRPr="007D2EA0">
        <w:rPr>
          <w:sz w:val="22"/>
          <w:szCs w:val="22"/>
        </w:rPr>
        <w:t>случае</w:t>
      </w:r>
      <w:proofErr w:type="gramEnd"/>
      <w:r w:rsidRPr="007D2EA0">
        <w:rPr>
          <w:sz w:val="22"/>
          <w:szCs w:val="22"/>
        </w:rPr>
        <w:t xml:space="preserve"> превышения размеров дверного проема устаноночных размеров коробки более чем на </w:t>
      </w:r>
      <w:smartTag w:uri="urn:schemas-microsoft-com:office:smarttags" w:element="metricconverter">
        <w:smartTagPr>
          <w:attr w:name="ProductID" w:val="30 мм"/>
        </w:smartTagPr>
        <w:r w:rsidRPr="007D2EA0">
          <w:rPr>
            <w:sz w:val="22"/>
            <w:szCs w:val="22"/>
          </w:rPr>
          <w:t>30 мм</w:t>
        </w:r>
      </w:smartTag>
      <w:r w:rsidRPr="007D2EA0">
        <w:rPr>
          <w:sz w:val="22"/>
          <w:szCs w:val="22"/>
        </w:rPr>
        <w:t xml:space="preserve"> проем перед монтажом двери дорабатывается силами Заказчика до требуемых размеров.</w:t>
      </w:r>
    </w:p>
    <w:p w:rsidR="007B48BB" w:rsidRPr="007D2EA0" w:rsidRDefault="007B48B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9051B" w:rsidRPr="007D2EA0" w:rsidRDefault="0099051B" w:rsidP="00D66009">
      <w:pPr>
        <w:pStyle w:val="a3"/>
        <w:spacing w:before="0" w:beforeAutospacing="0" w:after="0" w:afterAutospacing="0"/>
        <w:ind w:firstLine="708"/>
        <w:jc w:val="center"/>
        <w:rPr>
          <w:bCs/>
          <w:sz w:val="22"/>
          <w:szCs w:val="22"/>
        </w:rPr>
      </w:pPr>
      <w:r w:rsidRPr="007D2EA0">
        <w:rPr>
          <w:b/>
          <w:bCs/>
          <w:sz w:val="22"/>
          <w:szCs w:val="22"/>
        </w:rPr>
        <w:t>1. МОНТАЖ ОДНОПОЛЬНОЙ ДВЕРИ.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1.1. Перед монтажом, проверить соответствие заказанной двери маркировочной этикетке.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1.2. Освободить коробку с полотном от упаковки (картона).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1.3. Снять полотно с коробки.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1.4. Установить коробку в проем.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1.5. Определить положение коробки по глубине ее расположения в проеме.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1.6. Выставить стойки коробки вертикально по уровню.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1.7. На поверхности проема со стороны прилегания петель полотна сверлить отверстия под закладку анкеров</w:t>
      </w:r>
      <w:proofErr w:type="gramStart"/>
      <w:r w:rsidRPr="007D2EA0">
        <w:rPr>
          <w:sz w:val="22"/>
          <w:szCs w:val="22"/>
        </w:rPr>
        <w:t>.</w:t>
      </w:r>
      <w:proofErr w:type="gramEnd"/>
      <w:r w:rsidRPr="007D2EA0">
        <w:rPr>
          <w:sz w:val="22"/>
          <w:szCs w:val="22"/>
        </w:rPr>
        <w:t xml:space="preserve"> </w:t>
      </w:r>
      <w:proofErr w:type="gramStart"/>
      <w:r w:rsidRPr="007D2EA0">
        <w:rPr>
          <w:sz w:val="22"/>
          <w:szCs w:val="22"/>
        </w:rPr>
        <w:t>д</w:t>
      </w:r>
      <w:proofErr w:type="gramEnd"/>
      <w:r w:rsidRPr="007D2EA0">
        <w:rPr>
          <w:sz w:val="22"/>
          <w:szCs w:val="22"/>
        </w:rPr>
        <w:t xml:space="preserve">иаметр отверстия под указанные анкеры равен </w:t>
      </w:r>
      <w:smartTag w:uri="urn:schemas-microsoft-com:office:smarttags" w:element="metricconverter">
        <w:smartTagPr>
          <w:attr w:name="ProductID" w:val="10 мм"/>
        </w:smartTagPr>
        <w:r w:rsidRPr="007D2EA0">
          <w:rPr>
            <w:sz w:val="22"/>
            <w:szCs w:val="22"/>
          </w:rPr>
          <w:t>10 мм</w:t>
        </w:r>
      </w:smartTag>
      <w:r w:rsidRPr="007D2EA0">
        <w:rPr>
          <w:sz w:val="22"/>
          <w:szCs w:val="22"/>
        </w:rPr>
        <w:t>. Глубину сверления выбрать в зависимости от типа используемого анкера и материала стены.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1.8. Закрепить стойку коробки со стороны прилегания петель полотна с использованием анкеров.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1.9. При помощи деревянных клиньев, забиваемых под или над незакрепленной второй стойкой, выставить горизонтально по уровню порог и перекладину коробки.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1.10. Навесить полотно на коробку и путем необходимых перемещений коробки в вертикальной и горизонтальной плоскости добиться равномерного зазора по лицевому притвору между плоскостями облицовки коробки и полотна по всему периметру и открывания - закрывания полотна без затирания. Зазор должен находит</w:t>
      </w:r>
      <w:r w:rsidR="0096155A" w:rsidRPr="007D2EA0">
        <w:rPr>
          <w:sz w:val="22"/>
          <w:szCs w:val="22"/>
        </w:rPr>
        <w:t>ь</w:t>
      </w:r>
      <w:r w:rsidRPr="007D2EA0">
        <w:rPr>
          <w:sz w:val="22"/>
          <w:szCs w:val="22"/>
        </w:rPr>
        <w:t>ся в пределах 2-</w:t>
      </w:r>
      <w:smartTag w:uri="urn:schemas-microsoft-com:office:smarttags" w:element="metricconverter">
        <w:smartTagPr>
          <w:attr w:name="ProductID" w:val="3 мм"/>
        </w:smartTagPr>
        <w:r w:rsidRPr="007D2EA0">
          <w:rPr>
            <w:sz w:val="22"/>
            <w:szCs w:val="22"/>
          </w:rPr>
          <w:t>3 мм</w:t>
        </w:r>
      </w:smartTag>
      <w:r w:rsidRPr="007D2EA0">
        <w:rPr>
          <w:sz w:val="22"/>
          <w:szCs w:val="22"/>
        </w:rPr>
        <w:t>. Контроль величины зазора проводить методом щупа.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1.11. После установки зазоров зафиксировать коробку, закрепив анкерами вторую стойку, перекладину и порог.</w:t>
      </w:r>
    </w:p>
    <w:p w:rsidR="0099051B" w:rsidRPr="007D2EA0" w:rsidRDefault="0099051B" w:rsidP="0013399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iCs/>
          <w:sz w:val="22"/>
          <w:szCs w:val="22"/>
        </w:rPr>
        <w:t>1.12</w:t>
      </w:r>
      <w:r w:rsidRPr="007D2EA0">
        <w:rPr>
          <w:i/>
          <w:iCs/>
          <w:sz w:val="22"/>
          <w:szCs w:val="22"/>
        </w:rPr>
        <w:t xml:space="preserve">. </w:t>
      </w:r>
      <w:r w:rsidRPr="007D2EA0">
        <w:rPr>
          <w:sz w:val="22"/>
          <w:szCs w:val="22"/>
        </w:rPr>
        <w:t>Установить через соответствующие пазы и отверстия в замок (7) цилиндровый механизм согласно инструкции по его эксплуатации.</w:t>
      </w:r>
    </w:p>
    <w:p w:rsidR="00DB2109" w:rsidRPr="007D2EA0" w:rsidRDefault="0099051B" w:rsidP="00133996">
      <w:pPr>
        <w:ind w:firstLine="708"/>
        <w:jc w:val="both"/>
        <w:rPr>
          <w:sz w:val="22"/>
          <w:szCs w:val="22"/>
        </w:rPr>
      </w:pPr>
      <w:r w:rsidRPr="007D2EA0">
        <w:rPr>
          <w:iCs/>
          <w:sz w:val="22"/>
          <w:szCs w:val="22"/>
        </w:rPr>
        <w:t xml:space="preserve">1.13. </w:t>
      </w:r>
      <w:r w:rsidRPr="007D2EA0">
        <w:rPr>
          <w:sz w:val="22"/>
          <w:szCs w:val="22"/>
        </w:rPr>
        <w:t>Установить дверные ручки в соответствии с их конструкцией.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iCs/>
          <w:sz w:val="22"/>
          <w:szCs w:val="22"/>
        </w:rPr>
        <w:t xml:space="preserve">1.14. </w:t>
      </w:r>
      <w:r w:rsidRPr="007D2EA0">
        <w:rPr>
          <w:sz w:val="22"/>
          <w:szCs w:val="22"/>
        </w:rPr>
        <w:t>Проверить вхождение ригелей замка в пазы запорной планки путем 3-5 кратного цикла открывания - закрывания.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1.15. Смонтировать дверной доводчик (если он предусмотрен) на подготовленные посадочные места.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Регулировку доводчика (настройку усилия и полноты срабатывания) производить согласно его инструкции по эксплуатации.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 xml:space="preserve">1.16. После монтажа, коробка должна быть надежно зафиксирована в дверном проеме, обеспечивая равномерный зазор по лицевому притвору в пределах 2 - </w:t>
      </w:r>
      <w:proofErr w:type="gramStart"/>
      <w:r w:rsidRPr="007D2EA0">
        <w:rPr>
          <w:sz w:val="22"/>
          <w:szCs w:val="22"/>
        </w:rPr>
        <w:t>З</w:t>
      </w:r>
      <w:proofErr w:type="gramEnd"/>
      <w:r w:rsidRPr="007D2EA0">
        <w:rPr>
          <w:sz w:val="22"/>
          <w:szCs w:val="22"/>
        </w:rPr>
        <w:t xml:space="preserve"> мм. Защелка замка должна надежно фиксировать полотно в закрытом положении без люфта. Ключ в цилиндре должен поворачиваться плавно без усилий. Ригель замка должен входить в паз запорной планки без затираний.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1.17. По окончании монтажа двери, зазор между строительным проемом и дверной коробкой по всему периметру заполнить против</w:t>
      </w:r>
      <w:r w:rsidR="00880C14" w:rsidRPr="007D2EA0">
        <w:rPr>
          <w:sz w:val="22"/>
          <w:szCs w:val="22"/>
        </w:rPr>
        <w:t xml:space="preserve">опожарной уплотнительной пеной </w:t>
      </w:r>
      <w:r w:rsidRPr="007D2EA0">
        <w:rPr>
          <w:sz w:val="22"/>
          <w:szCs w:val="22"/>
        </w:rPr>
        <w:t>и заделать цементно-песчаным раствором или шпатлевкой. Проем оштукатуривается силами Заказчика.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2"/>
          <w:szCs w:val="22"/>
        </w:rPr>
      </w:pPr>
      <w:r w:rsidRPr="007D2EA0">
        <w:rPr>
          <w:b/>
          <w:bCs/>
          <w:sz w:val="22"/>
          <w:szCs w:val="22"/>
        </w:rPr>
        <w:t>2. МОНТАЖ ДВУПОЛЬНОЙ ДВЕРИ.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2.1. Выполнить поочередно работы, указанные в п.п. 1.1 - 1.6.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2.2. На поверхности проема со стороны прилегания петель рабочего полотна сверлить отверстия под закладку анкеров согласно указаниям п. 1.7.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2.3. Закрепить стойку коробки со стороны прилегания петель рабочего полотна с помощью анкеров.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lastRenderedPageBreak/>
        <w:t>2.4. Выполнить работы, указанные в п. 1 .9.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2.5. Навесить рабочее полотно на коробку, добиться равномерного зазора по лиц</w:t>
      </w:r>
      <w:proofErr w:type="gramStart"/>
      <w:r w:rsidRPr="007D2EA0">
        <w:rPr>
          <w:sz w:val="22"/>
          <w:szCs w:val="22"/>
        </w:rPr>
        <w:t>е-</w:t>
      </w:r>
      <w:proofErr w:type="gramEnd"/>
      <w:r w:rsidRPr="007D2EA0">
        <w:rPr>
          <w:sz w:val="22"/>
          <w:szCs w:val="22"/>
        </w:rPr>
        <w:t xml:space="preserve"> ному притвору между плоскостями облицовки коробки и полотна по всему периметру, выполнив работы по п. 1.10.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2.6. Навесить пассивное полотно на коробку.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2.7. Проверить вхождение шпингалетов в соответствующие пазы коробки путем открывания - закрывания пассивного полотна.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2.8. Проверить взаимное срабатывание полотен путем открывания - закрывания рабочего полотна. Оно должно происходить без затираний.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2.9. На поверхности проема со стороны прилегания петель пассивного полотна сверлить отверстия под закладку анкеров согласно указаниям п. 1.7.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2.10. После установки зазоров, зафиксировать коробку, закрепив анкерами стойку со стороны прилегания петель пассивного полотна, перекладину и порог.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2.11. Выполнить работы, указанные в п. 1.12.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2.12. Проверить вхождение ригелей замка в пазы запорной планки путем 3-5 кратного цикла открывания-закрывания.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2.13. Выполнить (при необходимости) работы, указанные в п. 1.15.</w:t>
      </w:r>
    </w:p>
    <w:p w:rsidR="00D66009" w:rsidRPr="007D2EA0" w:rsidRDefault="00D66009" w:rsidP="00D6600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2.14. После монтажа, коробка должна быть надежно зафиксирована в дверном проеме. Защелка замка и шпингалеты должны надежно фиксировать полотна в закрытом положении без люфта.</w:t>
      </w:r>
    </w:p>
    <w:p w:rsidR="00D66009" w:rsidRPr="007D2EA0" w:rsidRDefault="00D66009" w:rsidP="00D66009">
      <w:pPr>
        <w:ind w:firstLine="708"/>
        <w:jc w:val="both"/>
        <w:rPr>
          <w:sz w:val="22"/>
          <w:szCs w:val="22"/>
        </w:rPr>
      </w:pPr>
      <w:r w:rsidRPr="007D2EA0">
        <w:rPr>
          <w:sz w:val="22"/>
          <w:szCs w:val="22"/>
        </w:rPr>
        <w:t>2.15. Выполнить работы, указанные в п. 1.17.</w:t>
      </w:r>
    </w:p>
    <w:p w:rsidR="00164F4F" w:rsidRPr="003E757F" w:rsidRDefault="00164F4F" w:rsidP="00D66009">
      <w:pPr>
        <w:ind w:firstLine="708"/>
        <w:jc w:val="both"/>
        <w:rPr>
          <w:sz w:val="16"/>
          <w:szCs w:val="16"/>
        </w:rPr>
      </w:pPr>
    </w:p>
    <w:p w:rsidR="00164F4F" w:rsidRPr="003E757F" w:rsidRDefault="00164F4F" w:rsidP="00097614">
      <w:pPr>
        <w:ind w:firstLine="708"/>
        <w:jc w:val="both"/>
        <w:rPr>
          <w:sz w:val="16"/>
          <w:szCs w:val="16"/>
        </w:rPr>
      </w:pPr>
    </w:p>
    <w:p w:rsidR="00164F4F" w:rsidRPr="003E757F" w:rsidRDefault="00164F4F" w:rsidP="00D66009">
      <w:pPr>
        <w:ind w:firstLine="708"/>
        <w:jc w:val="both"/>
        <w:rPr>
          <w:sz w:val="16"/>
          <w:szCs w:val="16"/>
        </w:rPr>
      </w:pPr>
    </w:p>
    <w:p w:rsidR="006E10A3" w:rsidRPr="003E757F" w:rsidRDefault="006E10A3" w:rsidP="00D66009">
      <w:pPr>
        <w:ind w:firstLine="708"/>
        <w:jc w:val="both"/>
        <w:rPr>
          <w:sz w:val="16"/>
          <w:szCs w:val="16"/>
        </w:rPr>
      </w:pPr>
    </w:p>
    <w:sectPr w:rsidR="006E10A3" w:rsidRPr="003E757F" w:rsidSect="00F0162E"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5C"/>
    <w:rsid w:val="00097614"/>
    <w:rsid w:val="00133996"/>
    <w:rsid w:val="00164F4F"/>
    <w:rsid w:val="0018010E"/>
    <w:rsid w:val="0024090F"/>
    <w:rsid w:val="0034515C"/>
    <w:rsid w:val="00396042"/>
    <w:rsid w:val="003C3E0E"/>
    <w:rsid w:val="003E757F"/>
    <w:rsid w:val="00480DC2"/>
    <w:rsid w:val="00555798"/>
    <w:rsid w:val="00621163"/>
    <w:rsid w:val="006E10A3"/>
    <w:rsid w:val="00720EC6"/>
    <w:rsid w:val="007A2A6F"/>
    <w:rsid w:val="007B48BB"/>
    <w:rsid w:val="007D2EA0"/>
    <w:rsid w:val="00880C14"/>
    <w:rsid w:val="008D29EC"/>
    <w:rsid w:val="0096155A"/>
    <w:rsid w:val="0096279C"/>
    <w:rsid w:val="0099051B"/>
    <w:rsid w:val="009A47A2"/>
    <w:rsid w:val="00AF6F14"/>
    <w:rsid w:val="00B64A0B"/>
    <w:rsid w:val="00B82497"/>
    <w:rsid w:val="00C1439F"/>
    <w:rsid w:val="00C55386"/>
    <w:rsid w:val="00C656AE"/>
    <w:rsid w:val="00D66009"/>
    <w:rsid w:val="00DB2109"/>
    <w:rsid w:val="00E80EDE"/>
    <w:rsid w:val="00F0162E"/>
    <w:rsid w:val="00F2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5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МОНТАЖУ</vt:lpstr>
    </vt:vector>
  </TitlesOfParts>
  <Company>Home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МОНТАЖУ</dc:title>
  <dc:subject/>
  <dc:creator>Капранов</dc:creator>
  <cp:keywords/>
  <dc:description/>
  <cp:lastModifiedBy>vika</cp:lastModifiedBy>
  <cp:revision>7</cp:revision>
  <cp:lastPrinted>2006-08-09T05:25:00Z</cp:lastPrinted>
  <dcterms:created xsi:type="dcterms:W3CDTF">2010-09-29T12:20:00Z</dcterms:created>
  <dcterms:modified xsi:type="dcterms:W3CDTF">2013-08-29T12:37:00Z</dcterms:modified>
</cp:coreProperties>
</file>